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7C" w:rsidRPr="0000222E" w:rsidRDefault="003C497C" w:rsidP="003C497C">
      <w:bookmarkStart w:id="0" w:name="_GoBack"/>
      <w:bookmarkEnd w:id="0"/>
      <w:r w:rsidRPr="0000222E">
        <w:t xml:space="preserve">Un p'tit </w:t>
      </w:r>
      <w:proofErr w:type="spellStart"/>
      <w:r w:rsidRPr="0000222E">
        <w:t>méthylphénidate</w:t>
      </w:r>
      <w:proofErr w:type="spellEnd"/>
      <w:r w:rsidRPr="0000222E">
        <w:t xml:space="preserve"> avant le test?</w:t>
      </w:r>
    </w:p>
    <w:p w:rsidR="003C497C" w:rsidRPr="0000222E" w:rsidRDefault="003C497C" w:rsidP="003C497C">
      <w:r w:rsidRPr="0000222E">
        <w:t xml:space="preserve">Selon un sondage auprès d'étudiants d'universités américaines de la « Ivy League », 18% aurait utilisé des stimulants d'ordonnance pour des buts de performances académiques, sans en avoir de prescription. Ces « drogues intelligentes » seraient utilisées de manière illicite par plus d'un millions d'étudiants aux États-Unis. Les plus populaires de ces drogues sont la </w:t>
      </w:r>
      <w:proofErr w:type="spellStart"/>
      <w:r w:rsidRPr="0000222E">
        <w:t>méthylphénidate</w:t>
      </w:r>
      <w:proofErr w:type="spellEnd"/>
      <w:r w:rsidRPr="0000222E">
        <w:t xml:space="preserve"> servant à traiter le TDAH et le </w:t>
      </w:r>
      <w:proofErr w:type="spellStart"/>
      <w:r w:rsidRPr="0000222E">
        <w:t>modafinil</w:t>
      </w:r>
      <w:proofErr w:type="spellEnd"/>
      <w:r w:rsidRPr="0000222E">
        <w:t xml:space="preserve"> développé pour traiter les troubles du sommeil.</w:t>
      </w:r>
    </w:p>
    <w:p w:rsidR="003C497C" w:rsidRPr="0000222E" w:rsidRDefault="003C497C" w:rsidP="003C497C">
      <w:pPr>
        <w:rPr>
          <w:rFonts w:cs="Times New Roman"/>
        </w:rPr>
      </w:pPr>
      <w:r w:rsidRPr="0000222E">
        <w:rPr>
          <w:rFonts w:cs="Times New Roman"/>
        </w:rPr>
        <w:t>Article du Vancouver Sun (2014)</w:t>
      </w:r>
    </w:p>
    <w:p w:rsidR="003C497C" w:rsidRPr="0000222E" w:rsidRDefault="003C497C" w:rsidP="003C497C">
      <w:pPr>
        <w:rPr>
          <w:rFonts w:cs="Times New Roman"/>
        </w:rPr>
      </w:pPr>
      <w:r w:rsidRPr="0000222E">
        <w:rPr>
          <w:rFonts w:cs="Times New Roman"/>
        </w:rPr>
        <w:t>Article du RIRE : Les pilules de l’intelligence : un danger pour les jeunes (2014)</w:t>
      </w:r>
    </w:p>
    <w:p w:rsidR="003C497C" w:rsidRPr="0000222E" w:rsidRDefault="003C497C" w:rsidP="003C497C">
      <w:pPr>
        <w:rPr>
          <w:rFonts w:cs="Times New Roman"/>
        </w:rPr>
      </w:pPr>
      <w:r w:rsidRPr="0000222E">
        <w:rPr>
          <w:rFonts w:cs="Times New Roman"/>
        </w:rPr>
        <w:t xml:space="preserve">Les drogues intelligentes sur </w:t>
      </w:r>
      <w:proofErr w:type="spellStart"/>
      <w:r w:rsidRPr="0000222E">
        <w:rPr>
          <w:rFonts w:cs="Times New Roman"/>
        </w:rPr>
        <w:t>téléquébec</w:t>
      </w:r>
      <w:proofErr w:type="spellEnd"/>
      <w:r w:rsidRPr="0000222E">
        <w:rPr>
          <w:rFonts w:cs="Times New Roman"/>
        </w:rPr>
        <w:t xml:space="preserve"> (2012)</w:t>
      </w:r>
    </w:p>
    <w:p w:rsidR="003C497C" w:rsidRPr="0000222E" w:rsidRDefault="003C497C" w:rsidP="003C497C">
      <w:r w:rsidRPr="0000222E">
        <w:t xml:space="preserve">En faisant un peu de recherche, on s'aperçoit que </w:t>
      </w:r>
      <w:r>
        <w:t>le dilemme</w:t>
      </w:r>
      <w:r w:rsidRPr="0000222E">
        <w:t xml:space="preserve"> n'est pas récent, mais il soulève encore des questions :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 xml:space="preserve">Est-ce que cette pratique se retrouve aussi chez des élèves plus jeunes / dans mon école?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 xml:space="preserve">Si on tente de bannir les stimulants dans les sports, doit-on faire de même dans les écoles / les élèves devraient-ils se soumettre à des tests d'urine ou sanguins avant les examens ou de manière aléatoire pendant leurs études?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>L'utilisation de ces substances provoque quels effets à long terme sur le cerveau des élèves de différents âges?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 xml:space="preserve">En faisant un peu de recherche, on s'aperçoit que le dilemme le problème n'est pas récent, mais il soulève encore des questions :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 xml:space="preserve">Est-ce que cette pratique se retrouve aussi chez des élèves plus jeunes / dans mon école?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 xml:space="preserve">Si on tente de bannir les stimulants dans les sports, doit-on faire de même dans les écoles / les élèves devraient-ils se soumettre à des tests d'urine ou sanguins avant les examens ou de manière aléatoire pendant leurs études? </w:t>
      </w:r>
    </w:p>
    <w:p w:rsidR="003C497C" w:rsidRPr="0000222E" w:rsidRDefault="003C497C" w:rsidP="003C497C">
      <w:pPr>
        <w:rPr>
          <w:rFonts w:cs="Courier New"/>
        </w:rPr>
      </w:pPr>
      <w:r w:rsidRPr="0000222E">
        <w:rPr>
          <w:rFonts w:cs="Courier New"/>
        </w:rPr>
        <w:t>L'utilisation de ces substances provoque quels effets à long terme sur le cerveau des élèves de différents âges?</w:t>
      </w:r>
    </w:p>
    <w:p w:rsidR="00C77CCD" w:rsidRPr="003C497C" w:rsidRDefault="00C77CCD" w:rsidP="003C497C"/>
    <w:sectPr w:rsidR="00C77CCD" w:rsidRPr="003C49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0"/>
    <w:rsid w:val="00010450"/>
    <w:rsid w:val="002C0C54"/>
    <w:rsid w:val="003C497C"/>
    <w:rsid w:val="00790AD4"/>
    <w:rsid w:val="00A67F8E"/>
    <w:rsid w:val="00C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C08C-590E-48F3-9379-FA493D92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Martin Frederick</cp:lastModifiedBy>
  <cp:revision>2</cp:revision>
  <dcterms:created xsi:type="dcterms:W3CDTF">2017-11-21T06:32:00Z</dcterms:created>
  <dcterms:modified xsi:type="dcterms:W3CDTF">2017-11-21T06:32:00Z</dcterms:modified>
</cp:coreProperties>
</file>